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23"/>
        <w:gridCol w:w="397"/>
        <w:gridCol w:w="5273"/>
      </w:tblGrid>
      <w:tr w:rsidR="00C4405F" w:rsidRPr="00C4405F" w:rsidTr="00C900EB">
        <w:tc>
          <w:tcPr>
            <w:tcW w:w="3323" w:type="dxa"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  <w:tc>
          <w:tcPr>
            <w:tcW w:w="397" w:type="dxa"/>
            <w:vAlign w:val="bottom"/>
            <w:hideMark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05F" w:rsidRPr="00C4405F" w:rsidRDefault="00C900EB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 xml:space="preserve">В </w:t>
            </w:r>
            <w:r w:rsidRPr="00C900EB">
              <w:rPr>
                <w:rFonts w:eastAsia="Times New Roman" w:cs="Times New Roman"/>
                <w:sz w:val="22"/>
              </w:rPr>
              <w:t>Комиссию по соблюдению требований к служебному поведению федеральных государственных гражданских служащих и урегулированию конфликта интересов</w:t>
            </w:r>
          </w:p>
        </w:tc>
      </w:tr>
      <w:tr w:rsidR="00C4405F" w:rsidRPr="00C4405F" w:rsidTr="00C900EB">
        <w:tc>
          <w:tcPr>
            <w:tcW w:w="3323" w:type="dxa"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  <w:tc>
          <w:tcPr>
            <w:tcW w:w="397" w:type="dxa"/>
            <w:vAlign w:val="bottom"/>
            <w:hideMark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  <w:r w:rsidRPr="00C4405F">
              <w:rPr>
                <w:rFonts w:eastAsia="Times New Roman" w:cs="Times New Roman"/>
                <w:sz w:val="22"/>
              </w:rPr>
              <w:t>от</w:t>
            </w:r>
          </w:p>
        </w:tc>
        <w:tc>
          <w:tcPr>
            <w:tcW w:w="52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</w:tr>
      <w:tr w:rsidR="00C4405F" w:rsidRPr="00C4405F" w:rsidTr="00C900EB">
        <w:tc>
          <w:tcPr>
            <w:tcW w:w="3323" w:type="dxa"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  <w:tc>
          <w:tcPr>
            <w:tcW w:w="397" w:type="dxa"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  <w:tc>
          <w:tcPr>
            <w:tcW w:w="527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651F48">
              <w:rPr>
                <w:rFonts w:eastAsia="Times New Roman" w:cs="Times New Roman"/>
                <w:sz w:val="20"/>
              </w:rPr>
              <w:t xml:space="preserve">(ФИО, </w:t>
            </w:r>
            <w:bookmarkStart w:id="0" w:name="_GoBack"/>
            <w:bookmarkEnd w:id="0"/>
            <w:r w:rsidRPr="00651F48">
              <w:rPr>
                <w:rFonts w:eastAsia="Times New Roman" w:cs="Times New Roman"/>
                <w:sz w:val="20"/>
              </w:rPr>
              <w:t>должность в соответствии с приказом о назначении, телефон)</w:t>
            </w:r>
          </w:p>
        </w:tc>
      </w:tr>
    </w:tbl>
    <w:p w:rsidR="00C4405F" w:rsidRPr="00C4405F" w:rsidRDefault="00C4405F" w:rsidP="00C4405F">
      <w:pPr>
        <w:widowControl w:val="0"/>
        <w:autoSpaceDE w:val="0"/>
        <w:autoSpaceDN w:val="0"/>
        <w:spacing w:after="0" w:line="240" w:lineRule="auto"/>
        <w:jc w:val="right"/>
        <w:rPr>
          <w:rFonts w:eastAsia="Times New Roman" w:cs="Times New Roman"/>
          <w:sz w:val="22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1"/>
        <w:gridCol w:w="7030"/>
      </w:tblGrid>
      <w:tr w:rsidR="00C4405F" w:rsidRPr="00C4405F" w:rsidTr="00C4405F">
        <w:tc>
          <w:tcPr>
            <w:tcW w:w="9071" w:type="dxa"/>
            <w:gridSpan w:val="2"/>
            <w:hideMark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Times New Roman" w:cs="Times New Roman"/>
                <w:b/>
                <w:sz w:val="22"/>
              </w:rPr>
            </w:pPr>
            <w:bookmarkStart w:id="1" w:name="P153"/>
            <w:bookmarkEnd w:id="1"/>
            <w:r w:rsidRPr="00C4405F">
              <w:rPr>
                <w:rFonts w:eastAsia="Times New Roman" w:cs="Times New Roman"/>
                <w:b/>
                <w:sz w:val="22"/>
              </w:rPr>
              <w:t>ЗАЯВЛЕНИЕ</w:t>
            </w:r>
          </w:p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C4405F">
              <w:rPr>
                <w:rFonts w:eastAsia="Times New Roman" w:cs="Times New Roman"/>
                <w:sz w:val="22"/>
              </w:rPr>
              <w:t>о невозможности по объективным причинам представить сведения о доходах, расходах, об имуществе и обязательствах имущественного характера своих супруги (супруга) и (или) несовершеннолетних детей</w:t>
            </w:r>
          </w:p>
        </w:tc>
      </w:tr>
      <w:tr w:rsidR="00C4405F" w:rsidRPr="00C4405F" w:rsidTr="00C4405F">
        <w:tc>
          <w:tcPr>
            <w:tcW w:w="9071" w:type="dxa"/>
            <w:gridSpan w:val="2"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</w:tr>
      <w:tr w:rsidR="00C4405F" w:rsidRPr="00C4405F" w:rsidTr="00C4405F">
        <w:tc>
          <w:tcPr>
            <w:tcW w:w="9071" w:type="dxa"/>
            <w:gridSpan w:val="2"/>
            <w:hideMark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ind w:firstLine="283"/>
              <w:jc w:val="both"/>
              <w:rPr>
                <w:rFonts w:eastAsia="Times New Roman" w:cs="Times New Roman"/>
                <w:sz w:val="22"/>
              </w:rPr>
            </w:pPr>
            <w:r w:rsidRPr="00C4405F">
              <w:rPr>
                <w:rFonts w:eastAsia="Times New Roman" w:cs="Times New Roman"/>
                <w:sz w:val="22"/>
              </w:rPr>
              <w:t>Сообщаю, что я не имею возможности представить сведения о доходах, расходах, об имуществе и обязательствах имущественного характера своей (своего)</w:t>
            </w:r>
          </w:p>
        </w:tc>
      </w:tr>
      <w:tr w:rsidR="00C4405F" w:rsidRPr="00C4405F" w:rsidTr="00C4405F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</w:tr>
      <w:tr w:rsidR="00C4405F" w:rsidRPr="00C4405F" w:rsidTr="00C4405F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651F48">
              <w:rPr>
                <w:rFonts w:eastAsia="Times New Roman" w:cs="Times New Roman"/>
                <w:sz w:val="20"/>
              </w:rPr>
              <w:t>(Ф.И.О. супруги, супруга и (или) несовершеннолетних детей)</w:t>
            </w:r>
          </w:p>
        </w:tc>
      </w:tr>
      <w:tr w:rsidR="00C4405F" w:rsidRPr="00C4405F" w:rsidTr="00C4405F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</w:tr>
      <w:tr w:rsidR="00C4405F" w:rsidRPr="00C4405F" w:rsidTr="00C4405F"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  <w:r w:rsidRPr="00C4405F">
              <w:rPr>
                <w:rFonts w:eastAsia="Times New Roman" w:cs="Times New Roman"/>
                <w:sz w:val="22"/>
              </w:rPr>
              <w:t>в связи с тем, что</w:t>
            </w:r>
          </w:p>
        </w:tc>
        <w:tc>
          <w:tcPr>
            <w:tcW w:w="7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</w:tr>
      <w:tr w:rsidR="00C4405F" w:rsidRPr="00C4405F" w:rsidTr="00C4405F">
        <w:tc>
          <w:tcPr>
            <w:tcW w:w="2041" w:type="dxa"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  <w:tc>
          <w:tcPr>
            <w:tcW w:w="7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651F48">
              <w:rPr>
                <w:rFonts w:eastAsia="Times New Roman" w:cs="Times New Roman"/>
                <w:sz w:val="20"/>
              </w:rPr>
              <w:t>(указываются все причины и обстоятельства, необходимые для того, чтобы Комиссия</w:t>
            </w:r>
          </w:p>
        </w:tc>
      </w:tr>
      <w:tr w:rsidR="00C4405F" w:rsidRPr="00C4405F" w:rsidTr="00C4405F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</w:tr>
      <w:tr w:rsidR="00C4405F" w:rsidRPr="00651F48" w:rsidTr="00C4405F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405F" w:rsidRPr="00651F48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Times New Roman" w:cs="Times New Roman"/>
                <w:sz w:val="20"/>
              </w:rPr>
            </w:pPr>
            <w:r w:rsidRPr="00651F48">
              <w:rPr>
                <w:rFonts w:eastAsia="Times New Roman" w:cs="Times New Roman"/>
                <w:sz w:val="20"/>
              </w:rPr>
              <w:t>могла сделать вывод о том, что непредставление сведений носит объективный характер)</w:t>
            </w:r>
          </w:p>
        </w:tc>
      </w:tr>
      <w:tr w:rsidR="00C4405F" w:rsidRPr="00C4405F" w:rsidTr="00C4405F">
        <w:tc>
          <w:tcPr>
            <w:tcW w:w="9071" w:type="dxa"/>
            <w:gridSpan w:val="2"/>
            <w:hideMark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  <w:r w:rsidRPr="00C4405F">
              <w:rPr>
                <w:rFonts w:eastAsia="Times New Roman" w:cs="Times New Roman"/>
                <w:sz w:val="22"/>
              </w:rPr>
              <w:t>К заявлению прилагаю следующие дополнительные материалы (при наличии):</w:t>
            </w:r>
          </w:p>
        </w:tc>
      </w:tr>
      <w:tr w:rsidR="00C4405F" w:rsidRPr="00C4405F" w:rsidTr="00C4405F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</w:tr>
      <w:tr w:rsidR="00C4405F" w:rsidRPr="00C4405F" w:rsidTr="00C4405F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Times New Roman" w:cs="Times New Roman"/>
                <w:sz w:val="22"/>
              </w:rPr>
            </w:pPr>
            <w:r w:rsidRPr="00651F48">
              <w:rPr>
                <w:rFonts w:eastAsia="Times New Roman" w:cs="Times New Roman"/>
                <w:sz w:val="20"/>
              </w:rPr>
              <w:t>(указываются дополнительные материалы)</w:t>
            </w:r>
          </w:p>
        </w:tc>
      </w:tr>
      <w:tr w:rsidR="00C4405F" w:rsidRPr="00C4405F" w:rsidTr="00C4405F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</w:tr>
      <w:tr w:rsidR="00C4405F" w:rsidRPr="00C4405F" w:rsidTr="00C4405F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</w:tr>
      <w:tr w:rsidR="00C4405F" w:rsidRPr="00C4405F" w:rsidTr="00C4405F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  <w:r w:rsidRPr="00C4405F">
              <w:rPr>
                <w:rFonts w:eastAsia="Times New Roman" w:cs="Times New Roman"/>
                <w:sz w:val="22"/>
              </w:rPr>
              <w:t>Меры, принятые гражданским служащим по представлению указанных сведений:</w:t>
            </w:r>
          </w:p>
        </w:tc>
      </w:tr>
      <w:tr w:rsidR="00C4405F" w:rsidRPr="00C4405F" w:rsidTr="00C4405F"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</w:tr>
      <w:tr w:rsidR="00C4405F" w:rsidRPr="00C4405F" w:rsidTr="00C4405F"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C4405F" w:rsidRPr="00C4405F" w:rsidRDefault="00C4405F" w:rsidP="00C4405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 w:cs="Times New Roman"/>
          <w:sz w:val="22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3175"/>
        <w:gridCol w:w="4309"/>
      </w:tblGrid>
      <w:tr w:rsidR="00C4405F" w:rsidRPr="00C4405F" w:rsidTr="00C4405F"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  <w:tc>
          <w:tcPr>
            <w:tcW w:w="3175" w:type="dxa"/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405F" w:rsidRPr="00C4405F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2"/>
              </w:rPr>
            </w:pPr>
          </w:p>
        </w:tc>
      </w:tr>
      <w:tr w:rsidR="00C4405F" w:rsidRPr="00651F48" w:rsidTr="00C4405F"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405F" w:rsidRPr="00651F48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Times New Roman" w:cs="Times New Roman"/>
                <w:sz w:val="20"/>
              </w:rPr>
            </w:pPr>
            <w:r w:rsidRPr="00651F48">
              <w:rPr>
                <w:rFonts w:eastAsia="Times New Roman" w:cs="Times New Roman"/>
                <w:sz w:val="20"/>
              </w:rPr>
              <w:t>(дата)</w:t>
            </w:r>
          </w:p>
        </w:tc>
        <w:tc>
          <w:tcPr>
            <w:tcW w:w="3175" w:type="dxa"/>
          </w:tcPr>
          <w:p w:rsidR="00C4405F" w:rsidRPr="00651F48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eastAsia="Times New Roman" w:cs="Times New Roman"/>
                <w:sz w:val="20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405F" w:rsidRPr="00651F48" w:rsidRDefault="00C4405F" w:rsidP="00C4405F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eastAsia="Times New Roman" w:cs="Times New Roman"/>
                <w:sz w:val="20"/>
              </w:rPr>
            </w:pPr>
            <w:r w:rsidRPr="00651F48">
              <w:rPr>
                <w:rFonts w:eastAsia="Times New Roman" w:cs="Times New Roman"/>
                <w:sz w:val="20"/>
              </w:rPr>
              <w:t>(подпись, фамилия и инициалы)</w:t>
            </w:r>
          </w:p>
        </w:tc>
      </w:tr>
    </w:tbl>
    <w:p w:rsidR="00C4405F" w:rsidRPr="00651F48" w:rsidRDefault="00C4405F" w:rsidP="00C4405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 w:cs="Times New Roman"/>
          <w:sz w:val="20"/>
          <w:lang w:eastAsia="ru-RU"/>
        </w:rPr>
      </w:pPr>
    </w:p>
    <w:p w:rsidR="00C4405F" w:rsidRPr="00C4405F" w:rsidRDefault="00C4405F" w:rsidP="00C4405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eastAsia="Times New Roman" w:cs="Times New Roman"/>
          <w:sz w:val="22"/>
          <w:lang w:eastAsia="ru-RU"/>
        </w:rPr>
      </w:pPr>
    </w:p>
    <w:p w:rsidR="00A67513" w:rsidRDefault="00A67513"/>
    <w:sectPr w:rsidR="00A67513" w:rsidSect="00E82D2E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8A5"/>
    <w:rsid w:val="00585EA8"/>
    <w:rsid w:val="00651F48"/>
    <w:rsid w:val="007B68A5"/>
    <w:rsid w:val="00A67513"/>
    <w:rsid w:val="00C4405F"/>
    <w:rsid w:val="00C900EB"/>
    <w:rsid w:val="00E8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Метченко Людмила Юрьевна</dc:creator>
  <cp:keywords/>
  <dc:description/>
  <cp:lastModifiedBy>Горбунова Анжела Викторовна</cp:lastModifiedBy>
  <cp:revision>7</cp:revision>
  <dcterms:created xsi:type="dcterms:W3CDTF">2025-05-21T03:59:00Z</dcterms:created>
  <dcterms:modified xsi:type="dcterms:W3CDTF">2025-05-22T01:27:00Z</dcterms:modified>
</cp:coreProperties>
</file>